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17" w:rsidRDefault="00BD4C1D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5B6D17" w:rsidRDefault="005B6D17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D17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5B6D17">
        <w:rPr>
          <w:rFonts w:ascii="Times New Roman" w:hAnsi="Times New Roman" w:cs="Times New Roman"/>
          <w:b/>
          <w:sz w:val="28"/>
          <w:szCs w:val="28"/>
        </w:rPr>
        <w:t xml:space="preserve"> определения уровня </w:t>
      </w:r>
      <w:proofErr w:type="spellStart"/>
      <w:r w:rsidRPr="005B6D17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5B6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C1D" w:rsidRPr="00BD4C1D" w:rsidRDefault="005A5018" w:rsidP="00BD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«Б</w:t>
      </w:r>
      <w:r w:rsidR="00BD4C1D">
        <w:rPr>
          <w:rFonts w:ascii="Times New Roman" w:hAnsi="Times New Roman" w:cs="Times New Roman"/>
          <w:b/>
          <w:sz w:val="28"/>
          <w:szCs w:val="28"/>
        </w:rPr>
        <w:t>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BD4C1D" w:rsidRDefault="005B6D17" w:rsidP="005B1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3F6E">
              <w:rPr>
                <w:sz w:val="28"/>
                <w:szCs w:val="28"/>
              </w:rPr>
              <w:t>.</w:t>
            </w:r>
            <w:r w:rsidR="005B18F7">
              <w:rPr>
                <w:sz w:val="28"/>
                <w:szCs w:val="28"/>
              </w:rPr>
              <w:t>10</w:t>
            </w:r>
            <w:r w:rsidR="00513F6E">
              <w:rPr>
                <w:sz w:val="28"/>
                <w:szCs w:val="28"/>
              </w:rPr>
              <w:t>.2017</w:t>
            </w:r>
            <w:r w:rsidR="00BD4C1D">
              <w:rPr>
                <w:sz w:val="28"/>
                <w:szCs w:val="28"/>
              </w:rPr>
              <w:t xml:space="preserve"> г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BD4C1D" w:rsidRDefault="005B18F7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13F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ньева Н.А.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</w:t>
            </w:r>
            <w:r w:rsidRPr="00BF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название  методики</w:t>
            </w:r>
          </w:p>
        </w:tc>
        <w:tc>
          <w:tcPr>
            <w:tcW w:w="6663" w:type="dxa"/>
          </w:tcPr>
          <w:p w:rsidR="00BD4C1D" w:rsidRDefault="005B6D17" w:rsidP="005B6D17">
            <w:pPr>
              <w:jc w:val="center"/>
              <w:rPr>
                <w:sz w:val="28"/>
                <w:szCs w:val="28"/>
              </w:rPr>
            </w:pPr>
            <w:proofErr w:type="spellStart"/>
            <w:r w:rsidRPr="005B6D17">
              <w:rPr>
                <w:sz w:val="28"/>
                <w:szCs w:val="28"/>
              </w:rPr>
              <w:t>Опросник</w:t>
            </w:r>
            <w:proofErr w:type="spellEnd"/>
            <w:r w:rsidRPr="005B6D17">
              <w:rPr>
                <w:sz w:val="28"/>
                <w:szCs w:val="28"/>
              </w:rPr>
              <w:t xml:space="preserve"> определения уровня </w:t>
            </w:r>
            <w:proofErr w:type="spellStart"/>
            <w:r w:rsidRPr="005B6D17">
              <w:rPr>
                <w:sz w:val="28"/>
                <w:szCs w:val="28"/>
              </w:rPr>
              <w:t>дезадаптации</w:t>
            </w:r>
            <w:proofErr w:type="spellEnd"/>
            <w:r w:rsidRPr="005B6D17">
              <w:rPr>
                <w:sz w:val="28"/>
                <w:szCs w:val="28"/>
              </w:rPr>
              <w:t xml:space="preserve"> Л.М.Ковал</w:t>
            </w:r>
            <w:r>
              <w:rPr>
                <w:sz w:val="28"/>
                <w:szCs w:val="28"/>
              </w:rPr>
              <w:t xml:space="preserve">евой – </w:t>
            </w:r>
            <w:proofErr w:type="spellStart"/>
            <w:r>
              <w:rPr>
                <w:sz w:val="28"/>
                <w:szCs w:val="28"/>
              </w:rPr>
              <w:t>Н.Н.Тарасенко</w:t>
            </w:r>
            <w:proofErr w:type="spellEnd"/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</w:tcPr>
          <w:p w:rsidR="005B6D17" w:rsidRDefault="005B6D17" w:rsidP="00BD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Нормальная степень адаптации</w:t>
            </w:r>
          </w:p>
          <w:p w:rsidR="005B6D17" w:rsidRDefault="005B6D17" w:rsidP="00BD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</w:t>
            </w:r>
            <w:r w:rsidRPr="005B6D17">
              <w:rPr>
                <w:sz w:val="28"/>
                <w:szCs w:val="28"/>
              </w:rPr>
              <w:t>степень адаптации</w:t>
            </w:r>
          </w:p>
          <w:p w:rsidR="00BD4C1D" w:rsidRDefault="005B6D17" w:rsidP="00BD4C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Дезадаптация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B6D17">
              <w:rPr>
                <w:sz w:val="28"/>
                <w:szCs w:val="28"/>
              </w:rPr>
              <w:t>степень адаптации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6663" w:type="dxa"/>
          </w:tcPr>
          <w:p w:rsidR="005A5018" w:rsidRPr="005A5018" w:rsidRDefault="005A5018" w:rsidP="005A50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5A5018">
              <w:rPr>
                <w:sz w:val="28"/>
                <w:szCs w:val="22"/>
              </w:rPr>
              <w:t xml:space="preserve">Первый уровень -  </w:t>
            </w:r>
            <w:r>
              <w:rPr>
                <w:sz w:val="28"/>
                <w:szCs w:val="22"/>
              </w:rPr>
              <w:t>6 человек (</w:t>
            </w:r>
            <w:r w:rsidRPr="005A5018">
              <w:rPr>
                <w:sz w:val="28"/>
                <w:szCs w:val="22"/>
              </w:rPr>
              <w:t>23,1 %</w:t>
            </w:r>
            <w:r>
              <w:rPr>
                <w:sz w:val="28"/>
                <w:szCs w:val="22"/>
              </w:rPr>
              <w:t>)</w:t>
            </w:r>
            <w:bookmarkStart w:id="0" w:name="_GoBack"/>
            <w:bookmarkEnd w:id="0"/>
          </w:p>
          <w:p w:rsidR="005A5018" w:rsidRPr="005A5018" w:rsidRDefault="005A5018" w:rsidP="005A50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5A5018">
              <w:rPr>
                <w:sz w:val="28"/>
                <w:szCs w:val="22"/>
              </w:rPr>
              <w:t>Второй уровень –</w:t>
            </w:r>
            <w:r>
              <w:rPr>
                <w:sz w:val="28"/>
                <w:szCs w:val="22"/>
              </w:rPr>
              <w:t xml:space="preserve"> 14 человек (</w:t>
            </w:r>
            <w:r w:rsidRPr="005A5018">
              <w:rPr>
                <w:sz w:val="28"/>
                <w:szCs w:val="22"/>
              </w:rPr>
              <w:t>53,9 %</w:t>
            </w:r>
            <w:r>
              <w:rPr>
                <w:sz w:val="28"/>
                <w:szCs w:val="22"/>
              </w:rPr>
              <w:t>)</w:t>
            </w:r>
          </w:p>
          <w:p w:rsidR="005A5018" w:rsidRPr="005A5018" w:rsidRDefault="005A5018" w:rsidP="005A50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5A5018">
              <w:rPr>
                <w:sz w:val="28"/>
                <w:szCs w:val="22"/>
              </w:rPr>
              <w:t xml:space="preserve">Третий уровень – </w:t>
            </w:r>
            <w:r>
              <w:rPr>
                <w:sz w:val="28"/>
                <w:szCs w:val="22"/>
              </w:rPr>
              <w:t>5 человек (</w:t>
            </w:r>
            <w:r w:rsidRPr="005A5018">
              <w:rPr>
                <w:sz w:val="28"/>
                <w:szCs w:val="22"/>
              </w:rPr>
              <w:t>19,15 %</w:t>
            </w:r>
            <w:r>
              <w:rPr>
                <w:sz w:val="28"/>
                <w:szCs w:val="22"/>
              </w:rPr>
              <w:t>)</w:t>
            </w:r>
          </w:p>
          <w:p w:rsidR="005A5018" w:rsidRPr="005A5018" w:rsidRDefault="005A5018" w:rsidP="005A501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2"/>
              </w:rPr>
            </w:pPr>
            <w:r w:rsidRPr="005A5018">
              <w:rPr>
                <w:sz w:val="28"/>
                <w:szCs w:val="22"/>
              </w:rPr>
              <w:t>Четвертый уровень –</w:t>
            </w:r>
            <w:r>
              <w:rPr>
                <w:sz w:val="28"/>
                <w:szCs w:val="22"/>
              </w:rPr>
              <w:t xml:space="preserve"> 1 человек (</w:t>
            </w:r>
            <w:r w:rsidRPr="005A5018">
              <w:rPr>
                <w:sz w:val="28"/>
                <w:szCs w:val="22"/>
              </w:rPr>
              <w:t>3,85%</w:t>
            </w:r>
            <w:r>
              <w:rPr>
                <w:sz w:val="28"/>
                <w:szCs w:val="22"/>
              </w:rPr>
              <w:t>)</w:t>
            </w:r>
          </w:p>
          <w:p w:rsidR="00BD4C1D" w:rsidRDefault="005A5018" w:rsidP="005A5018">
            <w:pPr>
              <w:jc w:val="center"/>
              <w:rPr>
                <w:sz w:val="28"/>
                <w:szCs w:val="28"/>
              </w:rPr>
            </w:pPr>
            <w:r w:rsidRPr="005A5018">
              <w:rPr>
                <w:sz w:val="28"/>
                <w:szCs w:val="22"/>
              </w:rPr>
              <w:t>Пятый уровень – 0 %</w:t>
            </w:r>
          </w:p>
        </w:tc>
      </w:tr>
      <w:tr w:rsidR="00BD4C1D" w:rsidTr="00960CA8">
        <w:tc>
          <w:tcPr>
            <w:tcW w:w="2943" w:type="dxa"/>
          </w:tcPr>
          <w:p w:rsidR="00BD4C1D" w:rsidRDefault="00BD4C1D" w:rsidP="0096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</w:tcPr>
          <w:p w:rsidR="005B6D17" w:rsidRPr="005B6D17" w:rsidRDefault="005B6D17" w:rsidP="005B6D17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опросник п</w:t>
            </w:r>
            <w:r w:rsidRPr="005B6D17">
              <w:rPr>
                <w:sz w:val="28"/>
                <w:szCs w:val="28"/>
              </w:rPr>
              <w:t>омогает учителю систематизировать</w:t>
            </w:r>
          </w:p>
          <w:p w:rsidR="00BD4C1D" w:rsidRDefault="005B6D17" w:rsidP="005B6D17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5B6D17">
              <w:rPr>
                <w:sz w:val="28"/>
                <w:szCs w:val="28"/>
              </w:rPr>
              <w:t>представления о ребенке, начинающему учиться в школе. Методика состоит из 45 утверждений поведения ребенка в</w:t>
            </w:r>
            <w:r>
              <w:rPr>
                <w:sz w:val="28"/>
                <w:szCs w:val="28"/>
              </w:rPr>
              <w:t xml:space="preserve"> </w:t>
            </w:r>
            <w:r w:rsidRPr="005B6D17">
              <w:rPr>
                <w:sz w:val="28"/>
                <w:szCs w:val="28"/>
              </w:rPr>
              <w:t>школе и одно – касающееся родителей. Все утверждения сгруппированы по факторам поведения ребенка. Такое</w:t>
            </w:r>
            <w:r>
              <w:rPr>
                <w:sz w:val="28"/>
                <w:szCs w:val="28"/>
              </w:rPr>
              <w:t xml:space="preserve"> </w:t>
            </w:r>
            <w:r w:rsidRPr="005B6D17">
              <w:rPr>
                <w:sz w:val="28"/>
                <w:szCs w:val="28"/>
              </w:rPr>
              <w:t>построение позволяет учителю быстро сориентироваться и определить, какой фактор (или группа факторов) лежит в</w:t>
            </w:r>
            <w:r>
              <w:rPr>
                <w:sz w:val="28"/>
                <w:szCs w:val="28"/>
              </w:rPr>
              <w:t xml:space="preserve"> </w:t>
            </w:r>
            <w:r w:rsidRPr="005B6D17">
              <w:rPr>
                <w:sz w:val="28"/>
                <w:szCs w:val="28"/>
              </w:rPr>
              <w:t xml:space="preserve">основе </w:t>
            </w:r>
            <w:proofErr w:type="spellStart"/>
            <w:r w:rsidRPr="005B6D17">
              <w:rPr>
                <w:sz w:val="28"/>
                <w:szCs w:val="28"/>
              </w:rPr>
              <w:t>дезадаптации</w:t>
            </w:r>
            <w:proofErr w:type="spellEnd"/>
          </w:p>
        </w:tc>
      </w:tr>
    </w:tbl>
    <w:p w:rsidR="000909D9" w:rsidRPr="00BD4C1D" w:rsidRDefault="001E13F8" w:rsidP="00BD4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D9" w:rsidRPr="00BD4C1D" w:rsidSect="000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1D"/>
    <w:rsid w:val="000F0AFA"/>
    <w:rsid w:val="001E13F8"/>
    <w:rsid w:val="00513F6E"/>
    <w:rsid w:val="00580C08"/>
    <w:rsid w:val="005A5018"/>
    <w:rsid w:val="005B18F7"/>
    <w:rsid w:val="005B6D17"/>
    <w:rsid w:val="00BD4C1D"/>
    <w:rsid w:val="00E7091C"/>
    <w:rsid w:val="00F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5A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6</cp:revision>
  <dcterms:created xsi:type="dcterms:W3CDTF">2017-10-31T12:12:00Z</dcterms:created>
  <dcterms:modified xsi:type="dcterms:W3CDTF">2019-01-15T18:12:00Z</dcterms:modified>
</cp:coreProperties>
</file>